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6C07" w14:textId="77777777" w:rsidR="00680FAD" w:rsidRDefault="00000000">
      <w:pPr>
        <w:spacing w:after="0" w:line="242" w:lineRule="auto"/>
        <w:ind w:left="0" w:right="54" w:firstLine="0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BRONX COMMUNITY COLLEGE </w:t>
      </w:r>
      <w:r>
        <w:rPr>
          <w:rFonts w:cs="Calibri"/>
          <w:b/>
          <w:sz w:val="22"/>
          <w:szCs w:val="22"/>
        </w:rPr>
        <w:br/>
        <w:t>of the City University of New York</w:t>
      </w:r>
    </w:p>
    <w:p w14:paraId="67BB1CE9" w14:textId="77777777" w:rsidR="00680FAD" w:rsidRDefault="00000000">
      <w:pPr>
        <w:spacing w:after="352" w:line="242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DEPARTMENT OF MATHEMATICS AND COMPUTER SCIENCE</w:t>
      </w:r>
    </w:p>
    <w:p w14:paraId="105104B8" w14:textId="09BE5D5F" w:rsidR="00680FAD" w:rsidRDefault="00000000">
      <w:pPr>
        <w:tabs>
          <w:tab w:val="center" w:pos="8150"/>
        </w:tabs>
        <w:spacing w:after="169"/>
        <w:ind w:left="-15" w:firstLine="0"/>
        <w:jc w:val="left"/>
      </w:pPr>
      <w:r>
        <w:rPr>
          <w:rFonts w:cs="Calibri"/>
          <w:b/>
          <w:sz w:val="22"/>
          <w:szCs w:val="22"/>
        </w:rPr>
        <w:t xml:space="preserve">SYLLABUS: </w:t>
      </w:r>
      <w:r>
        <w:rPr>
          <w:rFonts w:cs="Calibri"/>
          <w:sz w:val="22"/>
          <w:szCs w:val="22"/>
        </w:rPr>
        <w:t>CSI 32 Introduction to Computer Programming II.</w:t>
      </w:r>
      <w:r>
        <w:rPr>
          <w:rFonts w:cs="Calibri"/>
          <w:sz w:val="22"/>
          <w:szCs w:val="22"/>
        </w:rPr>
        <w:tab/>
        <w:t>3 credits/4 hours.</w:t>
      </w:r>
    </w:p>
    <w:p w14:paraId="0F2EB3CE" w14:textId="02AD9844" w:rsidR="00680FAD" w:rsidRDefault="00000000">
      <w:pPr>
        <w:spacing w:after="0" w:line="240" w:lineRule="auto"/>
        <w:ind w:left="0" w:firstLine="0"/>
        <w:jc w:val="left"/>
      </w:pPr>
      <w:r>
        <w:rPr>
          <w:rFonts w:cs="Calibri"/>
          <w:b/>
          <w:sz w:val="22"/>
          <w:szCs w:val="22"/>
        </w:rPr>
        <w:t xml:space="preserve">PREREQUISITE: </w:t>
      </w:r>
      <w:r>
        <w:rPr>
          <w:rFonts w:eastAsia="Times New Roman" w:cs="Times New Roman"/>
          <w:color w:val="auto"/>
          <w:sz w:val="22"/>
          <w:szCs w:val="22"/>
        </w:rPr>
        <w:t>CSI 31; and CUNY English Proficiency, or ENG 100 or 110, if req</w:t>
      </w:r>
      <w:r w:rsidR="00D50FA5">
        <w:rPr>
          <w:rFonts w:eastAsia="Times New Roman" w:cs="Times New Roman"/>
          <w:color w:val="auto"/>
          <w:sz w:val="22"/>
          <w:szCs w:val="22"/>
        </w:rPr>
        <w:t>u</w:t>
      </w:r>
      <w:r>
        <w:rPr>
          <w:rFonts w:eastAsia="Times New Roman" w:cs="Times New Roman"/>
          <w:color w:val="auto"/>
          <w:sz w:val="22"/>
          <w:szCs w:val="22"/>
        </w:rPr>
        <w:t>ired</w:t>
      </w:r>
    </w:p>
    <w:p w14:paraId="0DB498B7" w14:textId="77777777" w:rsidR="00680FAD" w:rsidRDefault="00680FAD">
      <w:pPr>
        <w:spacing w:after="0" w:line="240" w:lineRule="auto"/>
        <w:ind w:left="0" w:firstLine="0"/>
        <w:jc w:val="left"/>
        <w:rPr>
          <w:rFonts w:eastAsia="Times New Roman" w:cs="Times New Roman"/>
          <w:color w:val="auto"/>
          <w:sz w:val="22"/>
          <w:szCs w:val="22"/>
        </w:rPr>
      </w:pPr>
    </w:p>
    <w:p w14:paraId="645364C4" w14:textId="77777777" w:rsidR="00680FAD" w:rsidRDefault="00000000">
      <w:pPr>
        <w:spacing w:after="0"/>
        <w:ind w:left="-5"/>
        <w:jc w:val="left"/>
      </w:pPr>
      <w:r>
        <w:rPr>
          <w:rFonts w:cs="Calibri"/>
          <w:b/>
          <w:sz w:val="22"/>
          <w:szCs w:val="22"/>
        </w:rPr>
        <w:t xml:space="preserve">TEXT: </w:t>
      </w:r>
      <w:r>
        <w:rPr>
          <w:rFonts w:cs="Calibri"/>
          <w:i/>
          <w:iCs/>
          <w:sz w:val="22"/>
          <w:szCs w:val="22"/>
        </w:rPr>
        <w:t>Programming -- Principles and Practice Using C++</w:t>
      </w:r>
      <w:r>
        <w:rPr>
          <w:rFonts w:cs="Calibri"/>
          <w:i/>
          <w:sz w:val="22"/>
          <w:szCs w:val="22"/>
        </w:rPr>
        <w:t>, Second Edition</w:t>
      </w:r>
      <w:r>
        <w:rPr>
          <w:rFonts w:cs="Calibri"/>
          <w:sz w:val="22"/>
          <w:szCs w:val="22"/>
        </w:rPr>
        <w:t xml:space="preserve">, by B. </w:t>
      </w:r>
      <w:proofErr w:type="spellStart"/>
      <w:r>
        <w:rPr>
          <w:rFonts w:cs="Calibri"/>
          <w:sz w:val="22"/>
          <w:szCs w:val="22"/>
        </w:rPr>
        <w:t>Stroustrup</w:t>
      </w:r>
      <w:proofErr w:type="spellEnd"/>
      <w:r>
        <w:rPr>
          <w:rFonts w:cs="Calibri"/>
          <w:sz w:val="22"/>
          <w:szCs w:val="22"/>
        </w:rPr>
        <w:t>, 2014.</w:t>
      </w:r>
    </w:p>
    <w:p w14:paraId="6E4DAD8F" w14:textId="77777777" w:rsidR="00680FAD" w:rsidRDefault="00000000">
      <w:pPr>
        <w:spacing w:after="0"/>
        <w:ind w:left="-5"/>
        <w:jc w:val="left"/>
      </w:pPr>
      <w:r>
        <w:t>ISBN: 978-0-321-99278-9</w:t>
      </w:r>
    </w:p>
    <w:p w14:paraId="3508388B" w14:textId="77777777" w:rsidR="00680FAD" w:rsidRDefault="00680FAD">
      <w:pPr>
        <w:spacing w:after="0"/>
        <w:ind w:left="-5"/>
        <w:jc w:val="left"/>
      </w:pPr>
    </w:p>
    <w:p w14:paraId="176DEE10" w14:textId="77777777" w:rsidR="00680FAD" w:rsidRDefault="00000000">
      <w:pPr>
        <w:spacing w:after="161"/>
        <w:ind w:left="-5"/>
        <w:jc w:val="left"/>
      </w:pPr>
      <w:r>
        <w:rPr>
          <w:rFonts w:cs="Calibri"/>
          <w:b/>
          <w:sz w:val="22"/>
          <w:szCs w:val="22"/>
        </w:rPr>
        <w:t xml:space="preserve">Content: </w:t>
      </w:r>
      <w:r>
        <w:rPr>
          <w:rFonts w:cs="Calibri"/>
          <w:sz w:val="22"/>
          <w:szCs w:val="22"/>
        </w:rPr>
        <w:t>This course is an introduction to the C++ programming language. It covers fundamental C++ language structures, data structures, memory management, object-oriented programming including encapsulation, polymorphism and inheritance, recursion and recursive analysis, software development life cycle, and debugging.</w:t>
      </w:r>
    </w:p>
    <w:p w14:paraId="6F528CD0" w14:textId="77777777" w:rsidR="00680FAD" w:rsidRDefault="00000000">
      <w:pPr>
        <w:spacing w:after="67"/>
        <w:ind w:left="-5"/>
        <w:jc w:val="left"/>
      </w:pPr>
      <w:r>
        <w:rPr>
          <w:rFonts w:cs="Calibri"/>
          <w:b/>
          <w:sz w:val="22"/>
          <w:szCs w:val="22"/>
        </w:rPr>
        <w:t xml:space="preserve">Objectives: </w:t>
      </w:r>
      <w:r>
        <w:rPr>
          <w:rFonts w:cs="Calibri"/>
          <w:sz w:val="22"/>
          <w:szCs w:val="22"/>
        </w:rPr>
        <w:t>By the end of this course the successful student will be able to work in the language C++ to:</w:t>
      </w:r>
    </w:p>
    <w:p w14:paraId="4CF0FFD2" w14:textId="77777777" w:rsidR="00680FAD" w:rsidRDefault="00000000">
      <w:pPr>
        <w:ind w:left="349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(1) Program with the object-oriented concepts classes, objects, data members, member functions and create </w:t>
      </w:r>
      <w:proofErr w:type="gramStart"/>
      <w:r>
        <w:rPr>
          <w:rFonts w:cs="Calibri"/>
          <w:sz w:val="22"/>
          <w:szCs w:val="22"/>
        </w:rPr>
        <w:t>classes;</w:t>
      </w:r>
      <w:proofErr w:type="gramEnd"/>
    </w:p>
    <w:p w14:paraId="549309A8" w14:textId="77777777" w:rsidR="00680FAD" w:rsidRDefault="00000000">
      <w:pPr>
        <w:ind w:left="349"/>
        <w:jc w:val="left"/>
      </w:pPr>
      <w:r>
        <w:rPr>
          <w:rFonts w:cs="Calibri"/>
          <w:sz w:val="22"/>
          <w:szCs w:val="22"/>
        </w:rPr>
        <w:t xml:space="preserve">(2) Use pointers and have a basic understanding of memory </w:t>
      </w:r>
      <w:proofErr w:type="gramStart"/>
      <w:r>
        <w:rPr>
          <w:rFonts w:cs="Calibri"/>
          <w:sz w:val="22"/>
          <w:szCs w:val="22"/>
        </w:rPr>
        <w:t>management;</w:t>
      </w:r>
      <w:proofErr w:type="gramEnd"/>
    </w:p>
    <w:p w14:paraId="27E6613A" w14:textId="77777777" w:rsidR="00680FAD" w:rsidRDefault="00000000">
      <w:pPr>
        <w:ind w:left="349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(3) Use array-like </w:t>
      </w:r>
      <w:proofErr w:type="gramStart"/>
      <w:r>
        <w:rPr>
          <w:rFonts w:cs="Calibri"/>
          <w:sz w:val="22"/>
          <w:szCs w:val="22"/>
        </w:rPr>
        <w:t>structures;</w:t>
      </w:r>
      <w:proofErr w:type="gramEnd"/>
    </w:p>
    <w:p w14:paraId="4C2CB6D3" w14:textId="77777777" w:rsidR="00680FAD" w:rsidRDefault="00000000">
      <w:pPr>
        <w:ind w:left="360" w:firstLine="0"/>
        <w:jc w:val="left"/>
      </w:pPr>
      <w:r>
        <w:rPr>
          <w:rFonts w:cs="Calibri"/>
          <w:sz w:val="22"/>
          <w:szCs w:val="22"/>
        </w:rPr>
        <w:t xml:space="preserve">(3) Access class members and learn the order of constructor and destructor </w:t>
      </w:r>
      <w:proofErr w:type="gramStart"/>
      <w:r>
        <w:rPr>
          <w:rFonts w:cs="Calibri"/>
          <w:sz w:val="22"/>
          <w:szCs w:val="22"/>
        </w:rPr>
        <w:t>calls;</w:t>
      </w:r>
      <w:proofErr w:type="gramEnd"/>
    </w:p>
    <w:p w14:paraId="6A6EA4CD" w14:textId="77777777" w:rsidR="00680FAD" w:rsidRDefault="00000000">
      <w:pPr>
        <w:ind w:left="360" w:firstLine="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(4) Use operator </w:t>
      </w:r>
      <w:proofErr w:type="gramStart"/>
      <w:r>
        <w:rPr>
          <w:rFonts w:cs="Calibri"/>
          <w:sz w:val="22"/>
          <w:szCs w:val="22"/>
        </w:rPr>
        <w:t>overloading;</w:t>
      </w:r>
      <w:proofErr w:type="gramEnd"/>
    </w:p>
    <w:p w14:paraId="31B538BF" w14:textId="77777777" w:rsidR="00680FAD" w:rsidRDefault="00000000" w:rsidP="00D50FA5">
      <w:pPr>
        <w:ind w:firstLine="35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(5) Understand polymorphism, inheritance, use constructors and destructors in inheritance </w:t>
      </w:r>
      <w:proofErr w:type="gramStart"/>
      <w:r>
        <w:rPr>
          <w:rFonts w:cs="Calibri"/>
          <w:sz w:val="22"/>
          <w:szCs w:val="22"/>
        </w:rPr>
        <w:t>hierarchies;</w:t>
      </w:r>
      <w:proofErr w:type="gramEnd"/>
    </w:p>
    <w:p w14:paraId="104EBCEC" w14:textId="77777777" w:rsidR="00680FAD" w:rsidRDefault="00000000" w:rsidP="00D50FA5">
      <w:pPr>
        <w:ind w:firstLine="350"/>
        <w:jc w:val="left"/>
      </w:pPr>
      <w:r>
        <w:rPr>
          <w:rFonts w:cs="Calibri"/>
          <w:sz w:val="22"/>
          <w:szCs w:val="22"/>
        </w:rPr>
        <w:t xml:space="preserve">(6) Use </w:t>
      </w:r>
      <w:proofErr w:type="gramStart"/>
      <w:r>
        <w:rPr>
          <w:rFonts w:cs="Calibri"/>
          <w:sz w:val="22"/>
          <w:szCs w:val="22"/>
        </w:rPr>
        <w:t>C++  input</w:t>
      </w:r>
      <w:proofErr w:type="gramEnd"/>
      <w:r>
        <w:rPr>
          <w:rFonts w:cs="Calibri"/>
          <w:sz w:val="22"/>
          <w:szCs w:val="22"/>
        </w:rPr>
        <w:t xml:space="preserve"> and output streams;</w:t>
      </w:r>
    </w:p>
    <w:p w14:paraId="37B272CA" w14:textId="77777777" w:rsidR="00680FAD" w:rsidRDefault="00000000" w:rsidP="00D50FA5">
      <w:pPr>
        <w:ind w:firstLine="35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(7) Build C++ programs that create, update and process data </w:t>
      </w:r>
      <w:proofErr w:type="gramStart"/>
      <w:r>
        <w:rPr>
          <w:rFonts w:cs="Calibri"/>
          <w:sz w:val="22"/>
          <w:szCs w:val="22"/>
        </w:rPr>
        <w:t>files;</w:t>
      </w:r>
      <w:proofErr w:type="gramEnd"/>
    </w:p>
    <w:p w14:paraId="53EA8D0B" w14:textId="77777777" w:rsidR="00680FAD" w:rsidRDefault="00000000" w:rsidP="00D50FA5">
      <w:pPr>
        <w:ind w:firstLine="35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(8) Understand Exception Handling, use try, catch and </w:t>
      </w:r>
      <w:proofErr w:type="gramStart"/>
      <w:r>
        <w:rPr>
          <w:rFonts w:cs="Calibri"/>
          <w:sz w:val="22"/>
          <w:szCs w:val="22"/>
        </w:rPr>
        <w:t>throw;</w:t>
      </w:r>
      <w:proofErr w:type="gramEnd"/>
    </w:p>
    <w:p w14:paraId="6831BAC8" w14:textId="77777777" w:rsidR="00680FAD" w:rsidRDefault="00680FAD">
      <w:pPr>
        <w:ind w:left="693" w:firstLine="0"/>
        <w:jc w:val="left"/>
        <w:rPr>
          <w:rFonts w:cs="Calibri"/>
          <w:sz w:val="22"/>
          <w:szCs w:val="22"/>
        </w:rPr>
      </w:pPr>
    </w:p>
    <w:tbl>
      <w:tblPr>
        <w:tblW w:w="10260" w:type="dxa"/>
        <w:tblInd w:w="-94" w:type="dxa"/>
        <w:tblLayout w:type="fixed"/>
        <w:tblCellMar>
          <w:top w:w="33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36"/>
        <w:gridCol w:w="8524"/>
      </w:tblGrid>
      <w:tr w:rsidR="00680FAD" w14:paraId="6DAF2D0D" w14:textId="77777777">
        <w:trPr>
          <w:trHeight w:val="247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7780D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Week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56C0E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Topic</w:t>
            </w:r>
          </w:p>
        </w:tc>
      </w:tr>
      <w:tr w:rsidR="00680FAD" w14:paraId="00ACA3DA" w14:textId="77777777">
        <w:trPr>
          <w:trHeight w:val="486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02F00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06C4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Course Information</w:t>
            </w:r>
          </w:p>
          <w:p w14:paraId="4E28591B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Chapter 2: Hello, World!</w:t>
            </w:r>
          </w:p>
          <w:p w14:paraId="7CEF3AB8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Chapter 3: Objects, Types, and Values</w:t>
            </w:r>
          </w:p>
        </w:tc>
      </w:tr>
      <w:tr w:rsidR="00680FAD" w14:paraId="062867E2" w14:textId="77777777">
        <w:trPr>
          <w:trHeight w:val="486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6912C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C40EB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Chapter 4: Computation</w:t>
            </w:r>
          </w:p>
          <w:p w14:paraId="0CE34706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Chapter 5: Errors</w:t>
            </w:r>
          </w:p>
        </w:tc>
      </w:tr>
      <w:tr w:rsidR="00680FAD" w14:paraId="67E3EB99" w14:textId="77777777">
        <w:trPr>
          <w:trHeight w:val="247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5ED24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76614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Chapter 8: Technicalities: Functions, etc.</w:t>
            </w:r>
          </w:p>
        </w:tc>
      </w:tr>
      <w:tr w:rsidR="00680FAD" w14:paraId="6F51A34A" w14:textId="77777777">
        <w:trPr>
          <w:trHeight w:val="486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240B9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9C183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Chapter 9: Technicalities: Classes, etc.</w:t>
            </w:r>
          </w:p>
        </w:tc>
      </w:tr>
      <w:tr w:rsidR="00680FAD" w14:paraId="6AC17305" w14:textId="77777777">
        <w:trPr>
          <w:trHeight w:val="247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52E2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26B76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Chapter 10: Input and Output Streams</w:t>
            </w:r>
          </w:p>
        </w:tc>
      </w:tr>
      <w:tr w:rsidR="00680FAD" w14:paraId="6D2BF8C0" w14:textId="77777777">
        <w:trPr>
          <w:trHeight w:val="486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668E6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3107A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Midterm Exam</w:t>
            </w:r>
          </w:p>
        </w:tc>
      </w:tr>
      <w:tr w:rsidR="00680FAD" w14:paraId="73454FFC" w14:textId="77777777">
        <w:trPr>
          <w:trHeight w:val="248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2D52F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95A97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Chapter 14: </w:t>
            </w:r>
          </w:p>
        </w:tc>
      </w:tr>
      <w:tr w:rsidR="00680FAD" w14:paraId="61929A73" w14:textId="77777777">
        <w:trPr>
          <w:trHeight w:val="247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5D6C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EE136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Chapter 17: Vector and Free Store</w:t>
            </w:r>
          </w:p>
        </w:tc>
      </w:tr>
      <w:tr w:rsidR="00680FAD" w14:paraId="2C2D65C0" w14:textId="77777777">
        <w:trPr>
          <w:trHeight w:val="247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C12B5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676EE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Chapter 18: Vector and Arrays</w:t>
            </w:r>
          </w:p>
        </w:tc>
      </w:tr>
      <w:tr w:rsidR="00680FAD" w14:paraId="6109B86E" w14:textId="77777777">
        <w:trPr>
          <w:trHeight w:val="247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52FB2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39B4D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Chapter 19: Vector, Templates, and Exceptions</w:t>
            </w:r>
          </w:p>
        </w:tc>
      </w:tr>
      <w:tr w:rsidR="00680FAD" w14:paraId="67DBB8DE" w14:textId="77777777">
        <w:trPr>
          <w:trHeight w:val="247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53D89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687FC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Recursion with C++</w:t>
            </w:r>
          </w:p>
        </w:tc>
      </w:tr>
      <w:tr w:rsidR="00680FAD" w14:paraId="2A79342F" w14:textId="77777777">
        <w:trPr>
          <w:trHeight w:val="293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01342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FB96B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Chapter 20: Containers and Iterators</w:t>
            </w:r>
          </w:p>
        </w:tc>
      </w:tr>
      <w:tr w:rsidR="00680FAD" w14:paraId="3D59EF35" w14:textId="77777777">
        <w:trPr>
          <w:trHeight w:val="486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3C1A6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8B73A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Chapter 21: Algorithms and Maps</w:t>
            </w:r>
          </w:p>
        </w:tc>
      </w:tr>
      <w:tr w:rsidR="00680FAD" w14:paraId="414573B7" w14:textId="77777777">
        <w:trPr>
          <w:trHeight w:val="486"/>
        </w:trPr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A9481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8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FE0F1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Reserved for any unfinished topics</w:t>
            </w:r>
          </w:p>
        </w:tc>
      </w:tr>
      <w:tr w:rsidR="00680FAD" w14:paraId="5EE87D33" w14:textId="77777777">
        <w:trPr>
          <w:trHeight w:val="247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4F81E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8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F590F" w14:textId="77777777" w:rsidR="00680FAD" w:rsidRDefault="00000000">
            <w:pPr>
              <w:spacing w:after="0" w:line="259" w:lineRule="auto"/>
              <w:ind w:left="0" w:firstLine="0"/>
              <w:jc w:val="left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Final Exam</w:t>
            </w:r>
          </w:p>
        </w:tc>
      </w:tr>
    </w:tbl>
    <w:p w14:paraId="3FA5D1A1" w14:textId="77777777" w:rsidR="00D50FA5" w:rsidRDefault="00000000">
      <w:pPr>
        <w:spacing w:after="0" w:line="259" w:lineRule="auto"/>
        <w:ind w:left="0" w:firstLine="0"/>
        <w:jc w:val="left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br/>
      </w:r>
    </w:p>
    <w:p w14:paraId="1817E4D2" w14:textId="1780B4D3" w:rsidR="00680FAD" w:rsidRDefault="00000000">
      <w:pPr>
        <w:spacing w:after="0" w:line="259" w:lineRule="auto"/>
        <w:ind w:left="0" w:firstLine="0"/>
        <w:jc w:val="left"/>
      </w:pPr>
      <w:r>
        <w:rPr>
          <w:rFonts w:cs="Calibri"/>
          <w:b/>
          <w:sz w:val="22"/>
          <w:szCs w:val="22"/>
        </w:rPr>
        <w:t xml:space="preserve">Academic Integrity: </w:t>
      </w:r>
      <w:r>
        <w:rPr>
          <w:rFonts w:cs="Calibri"/>
          <w:sz w:val="22"/>
          <w:szCs w:val="22"/>
        </w:rPr>
        <w:t xml:space="preserve">Academic dishonesty (such as plagiarism and cheating) is prohibited at Bronx Community College and is punishable by penalties, including failing grades, </w:t>
      </w:r>
      <w:proofErr w:type="gramStart"/>
      <w:r>
        <w:rPr>
          <w:rFonts w:cs="Calibri"/>
          <w:sz w:val="22"/>
          <w:szCs w:val="22"/>
        </w:rPr>
        <w:t>dismissal</w:t>
      </w:r>
      <w:proofErr w:type="gramEnd"/>
      <w:r>
        <w:rPr>
          <w:rFonts w:cs="Calibri"/>
          <w:sz w:val="22"/>
          <w:szCs w:val="22"/>
        </w:rPr>
        <w:t xml:space="preserve"> and expulsion. For additional information and the full policy on Academic Integrity, please consult the BCC College Catalog.</w:t>
      </w:r>
    </w:p>
    <w:p w14:paraId="67B21737" w14:textId="77777777" w:rsidR="00680FAD" w:rsidRDefault="00680FAD">
      <w:pPr>
        <w:spacing w:after="0" w:line="259" w:lineRule="auto"/>
        <w:ind w:left="0" w:firstLine="0"/>
        <w:jc w:val="left"/>
        <w:rPr>
          <w:rFonts w:cs="Calibri"/>
          <w:sz w:val="22"/>
          <w:szCs w:val="22"/>
        </w:rPr>
      </w:pPr>
    </w:p>
    <w:p w14:paraId="36318B66" w14:textId="77777777" w:rsidR="00680FAD" w:rsidRDefault="00000000">
      <w:pPr>
        <w:spacing w:after="0" w:line="259" w:lineRule="auto"/>
        <w:ind w:right="-15"/>
        <w:jc w:val="left"/>
      </w:pPr>
      <w:r>
        <w:rPr>
          <w:rFonts w:cs="Calibri"/>
          <w:b/>
          <w:sz w:val="22"/>
          <w:szCs w:val="22"/>
        </w:rPr>
        <w:t xml:space="preserve">Accommodations/Disabilities </w:t>
      </w:r>
      <w:r>
        <w:rPr>
          <w:rFonts w:cs="Calibri"/>
          <w:sz w:val="22"/>
          <w:szCs w:val="22"/>
        </w:rPr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>
        <w:rPr>
          <w:rFonts w:cs="Calibri"/>
          <w:sz w:val="22"/>
          <w:szCs w:val="22"/>
        </w:rPr>
        <w:t>disAbility</w:t>
      </w:r>
      <w:proofErr w:type="spellEnd"/>
      <w:r>
        <w:rPr>
          <w:rFonts w:cs="Calibri"/>
          <w:sz w:val="22"/>
          <w:szCs w:val="22"/>
        </w:rPr>
        <w:t xml:space="preserve"> Services Office as soon as possible this semester. The </w:t>
      </w:r>
      <w:proofErr w:type="spellStart"/>
      <w:r>
        <w:rPr>
          <w:rFonts w:cs="Calibri"/>
          <w:sz w:val="22"/>
          <w:szCs w:val="22"/>
        </w:rPr>
        <w:t>disAbility</w:t>
      </w:r>
      <w:proofErr w:type="spellEnd"/>
      <w:r>
        <w:rPr>
          <w:rFonts w:cs="Calibri"/>
          <w:sz w:val="22"/>
          <w:szCs w:val="22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>
        <w:rPr>
          <w:rFonts w:cs="Calibri"/>
          <w:sz w:val="22"/>
          <w:szCs w:val="22"/>
        </w:rPr>
        <w:t>disAbility</w:t>
      </w:r>
      <w:proofErr w:type="spellEnd"/>
      <w:r>
        <w:rPr>
          <w:rFonts w:cs="Calibri"/>
          <w:sz w:val="22"/>
          <w:szCs w:val="22"/>
        </w:rPr>
        <w:t xml:space="preserve"> Services Office at: disability.services@bcc.cuny.edu, Loew Hall, Room 211, (718) 289-5874.</w:t>
      </w:r>
    </w:p>
    <w:p w14:paraId="25BD898B" w14:textId="77777777" w:rsidR="00680FAD" w:rsidRDefault="00680FAD">
      <w:pPr>
        <w:spacing w:after="0" w:line="259" w:lineRule="auto"/>
        <w:ind w:right="-15"/>
        <w:jc w:val="left"/>
        <w:rPr>
          <w:rFonts w:cs="Calibri"/>
          <w:sz w:val="22"/>
          <w:szCs w:val="22"/>
        </w:rPr>
      </w:pPr>
    </w:p>
    <w:p w14:paraId="6D7FE922" w14:textId="77777777" w:rsidR="00680FAD" w:rsidRDefault="00680FAD">
      <w:pPr>
        <w:jc w:val="left"/>
        <w:rPr>
          <w:sz w:val="22"/>
          <w:szCs w:val="22"/>
        </w:rPr>
      </w:pPr>
    </w:p>
    <w:p w14:paraId="5F1FAF3E" w14:textId="77777777" w:rsidR="00680FAD" w:rsidRDefault="00680FAD">
      <w:pPr>
        <w:jc w:val="left"/>
        <w:rPr>
          <w:rFonts w:cs="Calibri"/>
          <w:sz w:val="22"/>
          <w:szCs w:val="22"/>
        </w:rPr>
      </w:pPr>
    </w:p>
    <w:p w14:paraId="5D92BAF5" w14:textId="4AA7B319" w:rsidR="00680FAD" w:rsidRDefault="00000000">
      <w:pPr>
        <w:jc w:val="left"/>
      </w:pPr>
      <w:r>
        <w:rPr>
          <w:rFonts w:cs="Calibri"/>
          <w:sz w:val="22"/>
          <w:szCs w:val="22"/>
        </w:rPr>
        <w:t>NN 01/23</w:t>
      </w:r>
      <w:r>
        <w:rPr>
          <w:rFonts w:cs="Calibri"/>
          <w:sz w:val="22"/>
          <w:szCs w:val="22"/>
        </w:rPr>
        <w:br/>
        <w:t>EA 01/23 for COVID</w:t>
      </w:r>
      <w:r w:rsidR="00D50FA5">
        <w:rPr>
          <w:rFonts w:cs="Calibri"/>
          <w:sz w:val="22"/>
          <w:szCs w:val="22"/>
        </w:rPr>
        <w:t xml:space="preserve"> -removed 08/23</w:t>
      </w:r>
    </w:p>
    <w:p w14:paraId="611B363F" w14:textId="77777777" w:rsidR="00680FAD" w:rsidRDefault="00000000">
      <w:pPr>
        <w:jc w:val="left"/>
      </w:pPr>
      <w:r>
        <w:rPr>
          <w:rFonts w:cs="Calibri"/>
          <w:sz w:val="22"/>
          <w:szCs w:val="22"/>
        </w:rPr>
        <w:t>NN 07/23</w:t>
      </w:r>
      <w:r>
        <w:rPr>
          <w:rFonts w:cs="Calibri"/>
          <w:sz w:val="22"/>
          <w:szCs w:val="22"/>
        </w:rPr>
        <w:br/>
      </w:r>
    </w:p>
    <w:sectPr w:rsidR="00680FAD">
      <w:pgSz w:w="12240" w:h="15840"/>
      <w:pgMar w:top="1008" w:right="1008" w:bottom="1008" w:left="100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1330"/>
    <w:multiLevelType w:val="multilevel"/>
    <w:tmpl w:val="886ACEF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734B4C"/>
    <w:multiLevelType w:val="multilevel"/>
    <w:tmpl w:val="E126011A"/>
    <w:lvl w:ilvl="0">
      <w:start w:val="5"/>
      <w:numFmt w:val="decimal"/>
      <w:lvlText w:val="%1"/>
      <w:lvlJc w:val="left"/>
      <w:pPr>
        <w:tabs>
          <w:tab w:val="num" w:pos="0"/>
        </w:tabs>
        <w:ind w:left="6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0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2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4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56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2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0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2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44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7F5538D1"/>
    <w:multiLevelType w:val="multilevel"/>
    <w:tmpl w:val="BEAEB7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8916681">
    <w:abstractNumId w:val="1"/>
  </w:num>
  <w:num w:numId="2" w16cid:durableId="785201864">
    <w:abstractNumId w:val="0"/>
  </w:num>
  <w:num w:numId="3" w16cid:durableId="63332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AD"/>
    <w:rsid w:val="00680FAD"/>
    <w:rsid w:val="00D5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18226"/>
  <w15:docId w15:val="{EC8804C2-91BB-F340-9EB9-B3FEB13B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ahoma"/>
        <w:sz w:val="24"/>
        <w:szCs w:val="24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52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Evangelia Antonakos</cp:lastModifiedBy>
  <cp:revision>2</cp:revision>
  <dcterms:created xsi:type="dcterms:W3CDTF">2023-08-28T10:01:00Z</dcterms:created>
  <dcterms:modified xsi:type="dcterms:W3CDTF">2023-08-28T10:02:00Z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2023-01-09T16:11:00Z</dcterms:created>
  <dc:creator>Evangelia Antonakos</dc:creator>
  <dc:description/>
  <dc:language>en-US</dc:language>
  <cp:lastModifiedBy/>
  <dcterms:modified xsi:type="dcterms:W3CDTF">2023-07-17T15:03:27Z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fa1855b2-0a05-4494-a903-f3f23f3f98e0_ActionId">
    <vt:lpwstr>6058c6ce-ef8f-4ac9-8610-e5d91ba41f9b</vt:lpwstr>
  </property>
  <property fmtid="{D5CDD505-2E9C-101B-9397-08002B2CF9AE}" pid="7" name="MSIP_Label_fa1855b2-0a05-4494-a903-f3f23f3f98e0_ContentBits">
    <vt:lpwstr>0</vt:lpwstr>
  </property>
  <property fmtid="{D5CDD505-2E9C-101B-9397-08002B2CF9AE}" pid="8" name="MSIP_Label_fa1855b2-0a05-4494-a903-f3f23f3f98e0_Enabled">
    <vt:lpwstr>true</vt:lpwstr>
  </property>
  <property fmtid="{D5CDD505-2E9C-101B-9397-08002B2CF9AE}" pid="9" name="MSIP_Label_fa1855b2-0a05-4494-a903-f3f23f3f98e0_Method">
    <vt:lpwstr>Standard</vt:lpwstr>
  </property>
  <property fmtid="{D5CDD505-2E9C-101B-9397-08002B2CF9AE}" pid="10" name="MSIP_Label_fa1855b2-0a05-4494-a903-f3f23f3f98e0_Name">
    <vt:lpwstr>defa4170-0d19-0005-0004-bc88714345d2</vt:lpwstr>
  </property>
  <property fmtid="{D5CDD505-2E9C-101B-9397-08002B2CF9AE}" pid="11" name="MSIP_Label_fa1855b2-0a05-4494-a903-f3f23f3f98e0_SetDate">
    <vt:lpwstr>2023-01-17T12:12:12Z</vt:lpwstr>
  </property>
  <property fmtid="{D5CDD505-2E9C-101B-9397-08002B2CF9AE}" pid="12" name="MSIP_Label_fa1855b2-0a05-4494-a903-f3f23f3f98e0_SiteId">
    <vt:lpwstr>6f60f0b3-5f06-4e09-9715-989dba8cc7d8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